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4"/>
        <w:gridCol w:w="5074"/>
      </w:tblGrid>
      <w:tr w:rsidR="00FA3117" w:rsidRPr="00F94A34">
        <w:trPr>
          <w:trHeight w:val="131"/>
        </w:trPr>
        <w:tc>
          <w:tcPr>
            <w:tcW w:w="5074" w:type="dxa"/>
          </w:tcPr>
          <w:p w:rsidR="00FA3117" w:rsidRPr="00F94A34" w:rsidRDefault="00FA3117">
            <w:pPr>
              <w:pStyle w:val="Default"/>
              <w:rPr>
                <w:sz w:val="28"/>
                <w:szCs w:val="28"/>
              </w:rPr>
            </w:pPr>
            <w:r w:rsidRPr="00F94A34">
              <w:rPr>
                <w:sz w:val="28"/>
                <w:szCs w:val="28"/>
              </w:rPr>
              <w:t xml:space="preserve"> Ф.И.О. </w:t>
            </w:r>
          </w:p>
        </w:tc>
        <w:tc>
          <w:tcPr>
            <w:tcW w:w="5074" w:type="dxa"/>
          </w:tcPr>
          <w:p w:rsidR="00FA3117" w:rsidRPr="00F94A34" w:rsidRDefault="00FA3117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 w:rsidRPr="00F94A34">
              <w:rPr>
                <w:b/>
                <w:sz w:val="28"/>
                <w:szCs w:val="28"/>
              </w:rPr>
              <w:t>Хорин</w:t>
            </w:r>
            <w:proofErr w:type="spellEnd"/>
            <w:r w:rsidRPr="00F94A34">
              <w:rPr>
                <w:b/>
                <w:sz w:val="28"/>
                <w:szCs w:val="28"/>
              </w:rPr>
              <w:t xml:space="preserve"> Сергей Георгиевич </w:t>
            </w:r>
          </w:p>
        </w:tc>
      </w:tr>
      <w:tr w:rsidR="00FA3117" w:rsidRPr="00F94A34">
        <w:trPr>
          <w:trHeight w:val="109"/>
        </w:trPr>
        <w:tc>
          <w:tcPr>
            <w:tcW w:w="5074" w:type="dxa"/>
          </w:tcPr>
          <w:p w:rsidR="00FA3117" w:rsidRPr="00801E26" w:rsidRDefault="00FA3117">
            <w:pPr>
              <w:pStyle w:val="Default"/>
              <w:rPr>
                <w:sz w:val="28"/>
                <w:szCs w:val="28"/>
              </w:rPr>
            </w:pPr>
            <w:r w:rsidRPr="00801E26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5074" w:type="dxa"/>
          </w:tcPr>
          <w:p w:rsidR="00FA3117" w:rsidRPr="00F94A34" w:rsidRDefault="00FA3117">
            <w:pPr>
              <w:pStyle w:val="Default"/>
              <w:rPr>
                <w:sz w:val="28"/>
                <w:szCs w:val="28"/>
              </w:rPr>
            </w:pPr>
            <w:r w:rsidRPr="00F94A34">
              <w:rPr>
                <w:sz w:val="28"/>
                <w:szCs w:val="28"/>
              </w:rPr>
              <w:t xml:space="preserve">49 лет </w:t>
            </w:r>
          </w:p>
        </w:tc>
      </w:tr>
      <w:tr w:rsidR="00FA3117" w:rsidRPr="00F94A34">
        <w:trPr>
          <w:trHeight w:val="109"/>
        </w:trPr>
        <w:tc>
          <w:tcPr>
            <w:tcW w:w="5074" w:type="dxa"/>
          </w:tcPr>
          <w:p w:rsidR="00FA3117" w:rsidRPr="00801E26" w:rsidRDefault="00FA3117">
            <w:pPr>
              <w:pStyle w:val="Default"/>
              <w:rPr>
                <w:sz w:val="28"/>
                <w:szCs w:val="28"/>
              </w:rPr>
            </w:pPr>
            <w:r w:rsidRPr="00801E26"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5074" w:type="dxa"/>
          </w:tcPr>
          <w:p w:rsidR="00FA3117" w:rsidRPr="00F94A34" w:rsidRDefault="00FA3117">
            <w:pPr>
              <w:pStyle w:val="Default"/>
              <w:rPr>
                <w:sz w:val="28"/>
                <w:szCs w:val="28"/>
              </w:rPr>
            </w:pPr>
            <w:r w:rsidRPr="00F94A34">
              <w:rPr>
                <w:sz w:val="28"/>
                <w:szCs w:val="28"/>
              </w:rPr>
              <w:t xml:space="preserve">Россия (Место проживания: г. Калининград) </w:t>
            </w:r>
          </w:p>
        </w:tc>
      </w:tr>
      <w:tr w:rsidR="00FA3117" w:rsidRPr="00F94A34">
        <w:trPr>
          <w:trHeight w:val="247"/>
        </w:trPr>
        <w:tc>
          <w:tcPr>
            <w:tcW w:w="5074" w:type="dxa"/>
          </w:tcPr>
          <w:p w:rsidR="00FA3117" w:rsidRPr="00801E26" w:rsidRDefault="00FA3117">
            <w:pPr>
              <w:pStyle w:val="Default"/>
              <w:rPr>
                <w:sz w:val="28"/>
                <w:szCs w:val="28"/>
              </w:rPr>
            </w:pPr>
            <w:r w:rsidRPr="00801E26">
              <w:rPr>
                <w:sz w:val="28"/>
                <w:szCs w:val="28"/>
              </w:rPr>
              <w:t xml:space="preserve">Семейное </w:t>
            </w:r>
          </w:p>
          <w:p w:rsidR="00FA3117" w:rsidRPr="00801E26" w:rsidRDefault="00FA3117">
            <w:pPr>
              <w:pStyle w:val="Default"/>
              <w:rPr>
                <w:sz w:val="28"/>
                <w:szCs w:val="28"/>
              </w:rPr>
            </w:pPr>
            <w:r w:rsidRPr="00801E26">
              <w:rPr>
                <w:sz w:val="28"/>
                <w:szCs w:val="28"/>
              </w:rPr>
              <w:t xml:space="preserve">положение </w:t>
            </w:r>
          </w:p>
        </w:tc>
        <w:tc>
          <w:tcPr>
            <w:tcW w:w="5074" w:type="dxa"/>
          </w:tcPr>
          <w:p w:rsidR="00FA3117" w:rsidRPr="00F94A34" w:rsidRDefault="00FA3117">
            <w:pPr>
              <w:pStyle w:val="Default"/>
              <w:rPr>
                <w:sz w:val="28"/>
                <w:szCs w:val="28"/>
              </w:rPr>
            </w:pPr>
            <w:r w:rsidRPr="00F94A34">
              <w:rPr>
                <w:sz w:val="28"/>
                <w:szCs w:val="28"/>
              </w:rPr>
              <w:t xml:space="preserve">Холост </w:t>
            </w:r>
          </w:p>
        </w:tc>
      </w:tr>
      <w:tr w:rsidR="00F94A34" w:rsidRPr="00F94A34">
        <w:trPr>
          <w:trHeight w:val="247"/>
        </w:trPr>
        <w:tc>
          <w:tcPr>
            <w:tcW w:w="5074" w:type="dxa"/>
          </w:tcPr>
          <w:p w:rsidR="00F94A34" w:rsidRPr="00801E26" w:rsidRDefault="00F94A34">
            <w:pPr>
              <w:pStyle w:val="Default"/>
              <w:rPr>
                <w:sz w:val="28"/>
                <w:szCs w:val="28"/>
              </w:rPr>
            </w:pPr>
            <w:r w:rsidRPr="00801E26">
              <w:rPr>
                <w:sz w:val="28"/>
                <w:szCs w:val="28"/>
              </w:rPr>
              <w:t>Преподаватель курсов:</w:t>
            </w:r>
          </w:p>
          <w:p w:rsidR="00F94A34" w:rsidRPr="00801E26" w:rsidRDefault="00237DE6">
            <w:pPr>
              <w:pStyle w:val="Default"/>
              <w:rPr>
                <w:b/>
                <w:sz w:val="28"/>
                <w:szCs w:val="28"/>
              </w:rPr>
            </w:pPr>
            <w:r w:rsidRPr="00801E26">
              <w:rPr>
                <w:b/>
                <w:sz w:val="28"/>
                <w:szCs w:val="28"/>
              </w:rPr>
              <w:t>«Слесарь по ремонту автомобилей»</w:t>
            </w:r>
          </w:p>
          <w:p w:rsidR="00237DE6" w:rsidRPr="00801E26" w:rsidRDefault="00237DE6">
            <w:pPr>
              <w:pStyle w:val="Default"/>
              <w:rPr>
                <w:b/>
                <w:sz w:val="28"/>
                <w:szCs w:val="28"/>
              </w:rPr>
            </w:pPr>
            <w:r w:rsidRPr="00801E26">
              <w:rPr>
                <w:b/>
                <w:sz w:val="28"/>
                <w:szCs w:val="28"/>
              </w:rPr>
              <w:t>«Автомеханик по ремонту транспортных средств»</w:t>
            </w:r>
          </w:p>
        </w:tc>
        <w:tc>
          <w:tcPr>
            <w:tcW w:w="5074" w:type="dxa"/>
          </w:tcPr>
          <w:p w:rsidR="00F94A34" w:rsidRPr="00F94A34" w:rsidRDefault="00F94A34">
            <w:pPr>
              <w:pStyle w:val="Default"/>
              <w:rPr>
                <w:sz w:val="28"/>
                <w:szCs w:val="28"/>
              </w:rPr>
            </w:pPr>
          </w:p>
        </w:tc>
      </w:tr>
      <w:tr w:rsidR="00FA3117" w:rsidRPr="00F94A34">
        <w:trPr>
          <w:trHeight w:val="753"/>
        </w:trPr>
        <w:tc>
          <w:tcPr>
            <w:tcW w:w="5074" w:type="dxa"/>
          </w:tcPr>
          <w:p w:rsidR="00FA3117" w:rsidRPr="00801E26" w:rsidRDefault="00FA3117">
            <w:pPr>
              <w:pStyle w:val="Default"/>
              <w:rPr>
                <w:b/>
                <w:sz w:val="22"/>
                <w:szCs w:val="28"/>
              </w:rPr>
            </w:pPr>
            <w:r w:rsidRPr="00801E26">
              <w:rPr>
                <w:b/>
                <w:sz w:val="22"/>
                <w:szCs w:val="28"/>
              </w:rPr>
              <w:t>Образование</w:t>
            </w:r>
            <w:r w:rsidR="00F94A34" w:rsidRPr="00801E26">
              <w:rPr>
                <w:b/>
                <w:sz w:val="22"/>
                <w:szCs w:val="28"/>
              </w:rPr>
              <w:t>:</w:t>
            </w:r>
            <w:r w:rsidRPr="00801E26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5074" w:type="dxa"/>
          </w:tcPr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 xml:space="preserve">− Проф. переподготовка (400 час.) – «Специалист по охране труда», 2016 г.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 xml:space="preserve">− Инженер-исследователь. Адъюнктура при Военно-инженерной Академии (г. Москва. 1993-1996 </w:t>
            </w:r>
            <w:proofErr w:type="spellStart"/>
            <w:r w:rsidRPr="00801E26">
              <w:rPr>
                <w:szCs w:val="28"/>
              </w:rPr>
              <w:t>г.г</w:t>
            </w:r>
            <w:proofErr w:type="spellEnd"/>
            <w:r w:rsidRPr="00801E26">
              <w:rPr>
                <w:szCs w:val="28"/>
              </w:rPr>
              <w:t xml:space="preserve">.); </w:t>
            </w:r>
          </w:p>
          <w:p w:rsidR="00FA3117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>− Высшее профессиональное. Инженер механик. Специальность «Многоцелевые гусеничные и колесные машины». Калининградское высшее инженерное училище инженерных войск (1988</w:t>
            </w:r>
            <w:r w:rsidR="00FF3A66">
              <w:rPr>
                <w:szCs w:val="28"/>
              </w:rPr>
              <w:t xml:space="preserve">-1993 </w:t>
            </w:r>
            <w:proofErr w:type="spellStart"/>
            <w:r w:rsidR="00FF3A66">
              <w:rPr>
                <w:szCs w:val="28"/>
              </w:rPr>
              <w:t>г.г</w:t>
            </w:r>
            <w:proofErr w:type="spellEnd"/>
            <w:r w:rsidR="00FF3A66">
              <w:rPr>
                <w:szCs w:val="28"/>
              </w:rPr>
              <w:t>., диплом с отличием).</w:t>
            </w:r>
          </w:p>
          <w:p w:rsidR="00FA3117" w:rsidRPr="00F94A34" w:rsidRDefault="00FF3A66" w:rsidP="00FF3A66">
            <w:pPr>
              <w:spacing w:after="0" w:line="240" w:lineRule="auto"/>
              <w:rPr>
                <w:sz w:val="28"/>
                <w:szCs w:val="28"/>
              </w:rPr>
            </w:pPr>
            <w:r w:rsidRPr="00FF3A66">
              <w:rPr>
                <w:rFonts w:cs="Times New Roman"/>
                <w:szCs w:val="28"/>
              </w:rPr>
              <w:t xml:space="preserve">2021 г. – курсы повышения квалификации </w:t>
            </w:r>
            <w:r w:rsidRPr="00FF3A66">
              <w:rPr>
                <w:rFonts w:cs="Times New Roman"/>
                <w:color w:val="000000"/>
                <w:szCs w:val="28"/>
              </w:rPr>
              <w:t>«Методы совершенствования педагогического мастерства»</w:t>
            </w:r>
            <w:r w:rsidRPr="00FF3A66">
              <w:rPr>
                <w:rFonts w:cs="Times New Roman"/>
                <w:szCs w:val="28"/>
              </w:rPr>
              <w:t>.</w:t>
            </w:r>
            <w:bookmarkStart w:id="0" w:name="_GoBack"/>
            <w:bookmarkEnd w:id="0"/>
          </w:p>
        </w:tc>
      </w:tr>
      <w:tr w:rsidR="00FA3117" w:rsidRPr="00F94A34">
        <w:trPr>
          <w:trHeight w:val="1915"/>
        </w:trPr>
        <w:tc>
          <w:tcPr>
            <w:tcW w:w="5074" w:type="dxa"/>
          </w:tcPr>
          <w:p w:rsidR="00FA3117" w:rsidRPr="00F94A34" w:rsidRDefault="00FA3117">
            <w:pPr>
              <w:pStyle w:val="Default"/>
              <w:rPr>
                <w:b/>
                <w:sz w:val="28"/>
                <w:szCs w:val="28"/>
              </w:rPr>
            </w:pPr>
            <w:r w:rsidRPr="00801E26">
              <w:rPr>
                <w:b/>
                <w:szCs w:val="28"/>
              </w:rPr>
              <w:t>Работа</w:t>
            </w:r>
            <w:r w:rsidR="00F94A34" w:rsidRPr="00801E26">
              <w:rPr>
                <w:b/>
                <w:szCs w:val="28"/>
              </w:rPr>
              <w:t>:</w:t>
            </w:r>
            <w:r w:rsidRPr="00801E26">
              <w:rPr>
                <w:b/>
                <w:szCs w:val="28"/>
              </w:rPr>
              <w:t xml:space="preserve"> </w:t>
            </w:r>
          </w:p>
        </w:tc>
        <w:tc>
          <w:tcPr>
            <w:tcW w:w="5074" w:type="dxa"/>
          </w:tcPr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 xml:space="preserve">− 2020 – по н/в старший преподаватель кафедры «Инженерная механика» БГАРФ;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 xml:space="preserve">− 2017-2020 </w:t>
            </w:r>
            <w:proofErr w:type="spellStart"/>
            <w:r w:rsidRPr="00801E26">
              <w:rPr>
                <w:szCs w:val="28"/>
              </w:rPr>
              <w:t>г.г</w:t>
            </w:r>
            <w:proofErr w:type="spellEnd"/>
            <w:r w:rsidRPr="00801E26">
              <w:rPr>
                <w:szCs w:val="28"/>
              </w:rPr>
              <w:t xml:space="preserve">. ведущий специалист учебного отдела ЧУ ДПО «Газпром ОНУТЦ»;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 xml:space="preserve">− 2012-2017 </w:t>
            </w:r>
            <w:proofErr w:type="spellStart"/>
            <w:r w:rsidRPr="00801E26">
              <w:rPr>
                <w:szCs w:val="28"/>
              </w:rPr>
              <w:t>г.г</w:t>
            </w:r>
            <w:proofErr w:type="spellEnd"/>
            <w:r w:rsidRPr="00801E26">
              <w:rPr>
                <w:szCs w:val="28"/>
              </w:rPr>
              <w:t xml:space="preserve">. ведущий специалист учебного центра ООО УК «Содружество» (2 000чел.);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 xml:space="preserve">− 2009-2012 </w:t>
            </w:r>
            <w:proofErr w:type="spellStart"/>
            <w:r w:rsidRPr="00801E26">
              <w:rPr>
                <w:szCs w:val="28"/>
              </w:rPr>
              <w:t>г.г</w:t>
            </w:r>
            <w:proofErr w:type="spellEnd"/>
            <w:r w:rsidRPr="00801E26">
              <w:rPr>
                <w:szCs w:val="28"/>
              </w:rPr>
              <w:t xml:space="preserve">. доцент кафедры «Теории и методики профессионального образования» БГАРФ, учитель информатики «Калининградский морской лицей»;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 xml:space="preserve">− 2007-2009 </w:t>
            </w:r>
            <w:proofErr w:type="spellStart"/>
            <w:r w:rsidRPr="00801E26">
              <w:rPr>
                <w:szCs w:val="28"/>
              </w:rPr>
              <w:t>г.г</w:t>
            </w:r>
            <w:proofErr w:type="spellEnd"/>
            <w:r w:rsidRPr="00801E26">
              <w:rPr>
                <w:szCs w:val="28"/>
              </w:rPr>
              <w:t xml:space="preserve">. инженер Директората гарантии качества Комплекса </w:t>
            </w:r>
            <w:proofErr w:type="spellStart"/>
            <w:r w:rsidRPr="00801E26">
              <w:rPr>
                <w:szCs w:val="28"/>
              </w:rPr>
              <w:t>инженерно</w:t>
            </w:r>
            <w:proofErr w:type="spellEnd"/>
            <w:r w:rsidRPr="00801E26">
              <w:rPr>
                <w:szCs w:val="28"/>
              </w:rPr>
              <w:t xml:space="preserve"> технического обеспечения ОАО «КД авиа» (3 000чел.) – </w:t>
            </w:r>
            <w:proofErr w:type="spellStart"/>
            <w:r w:rsidRPr="00801E26">
              <w:rPr>
                <w:szCs w:val="28"/>
              </w:rPr>
              <w:t>и.о</w:t>
            </w:r>
            <w:proofErr w:type="spellEnd"/>
            <w:r w:rsidRPr="00801E26">
              <w:rPr>
                <w:szCs w:val="28"/>
              </w:rPr>
              <w:t xml:space="preserve">. начальника Авиационного учебного центра;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 xml:space="preserve">− 1996-2007 </w:t>
            </w:r>
            <w:proofErr w:type="spellStart"/>
            <w:r w:rsidRPr="00801E26">
              <w:rPr>
                <w:szCs w:val="28"/>
              </w:rPr>
              <w:t>г.г</w:t>
            </w:r>
            <w:proofErr w:type="spellEnd"/>
            <w:r w:rsidRPr="00801E26">
              <w:rPr>
                <w:szCs w:val="28"/>
              </w:rPr>
              <w:t xml:space="preserve">. преподаватель, старший преподаватель, доцент кафедры Общетехнических дисциплин КПИ России. В тот же период совместительство в должности доцента по кафедре «Двигатели внутреннего сгорания».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</w:p>
        </w:tc>
      </w:tr>
      <w:tr w:rsidR="00FA3117" w:rsidRPr="00801E26" w:rsidTr="00F94A34">
        <w:trPr>
          <w:trHeight w:val="709"/>
        </w:trPr>
        <w:tc>
          <w:tcPr>
            <w:tcW w:w="5074" w:type="dxa"/>
          </w:tcPr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b/>
                <w:szCs w:val="28"/>
              </w:rPr>
              <w:t xml:space="preserve">Опыт </w:t>
            </w:r>
            <w:r w:rsidR="00F94A34" w:rsidRPr="00801E26">
              <w:rPr>
                <w:b/>
                <w:szCs w:val="28"/>
              </w:rPr>
              <w:t>работы</w:t>
            </w:r>
            <w:r w:rsidR="00F94A34" w:rsidRPr="00801E26">
              <w:rPr>
                <w:szCs w:val="28"/>
              </w:rPr>
              <w:t>:</w:t>
            </w:r>
          </w:p>
        </w:tc>
        <w:tc>
          <w:tcPr>
            <w:tcW w:w="5074" w:type="dxa"/>
          </w:tcPr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 xml:space="preserve">− Организация учебного процесса: разработка комплекса учебно-методической документации, составление календарных графиков и расписаний, проведение занятий и тренингов, мониторинг и анализ результативности обучения;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>− Обучение слушателей с применением СДО (</w:t>
            </w:r>
            <w:proofErr w:type="spellStart"/>
            <w:r w:rsidRPr="00801E26">
              <w:rPr>
                <w:szCs w:val="28"/>
              </w:rPr>
              <w:t>Lms</w:t>
            </w:r>
            <w:proofErr w:type="spellEnd"/>
            <w:r w:rsidRPr="00801E26">
              <w:rPr>
                <w:szCs w:val="28"/>
              </w:rPr>
              <w:t xml:space="preserve">): https://hrd.gazprom.ru/;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lastRenderedPageBreak/>
              <w:t xml:space="preserve">− Сопровождение учебного процесса: бюджетирование и контроль расходования, договорная работа, общий контроль, аналитика результатов;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 xml:space="preserve">− Сертификация и организация работы Авиационного учебного центра;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 xml:space="preserve">− Организация работы квалификационной/аттестационной комиссий, проведение аттестации авиационно-технического персонала и педагогических работников;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 xml:space="preserve">− Проведение экспериментальных исследований (планирование, разработка методики, проведение, обработка данных, оценка полученных результатов);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>− Чтение курсов дисциплин «Системы автоматизированного проектирования», «</w:t>
            </w:r>
            <w:proofErr w:type="spellStart"/>
            <w:r w:rsidRPr="00801E26">
              <w:rPr>
                <w:szCs w:val="28"/>
              </w:rPr>
              <w:t>AutoCAD</w:t>
            </w:r>
            <w:proofErr w:type="spellEnd"/>
            <w:r w:rsidRPr="00801E26">
              <w:rPr>
                <w:szCs w:val="28"/>
              </w:rPr>
              <w:t xml:space="preserve">», «Компас», «Инженерная педагогика», «Детали машин и основы конструирования», «Информационные технологии в образовании».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</w:p>
        </w:tc>
      </w:tr>
      <w:tr w:rsidR="00FA3117" w:rsidRPr="00801E26">
        <w:trPr>
          <w:trHeight w:val="618"/>
        </w:trPr>
        <w:tc>
          <w:tcPr>
            <w:tcW w:w="5074" w:type="dxa"/>
          </w:tcPr>
          <w:p w:rsidR="00FA3117" w:rsidRPr="00801E26" w:rsidRDefault="00FA3117">
            <w:pPr>
              <w:pStyle w:val="Default"/>
              <w:rPr>
                <w:b/>
                <w:szCs w:val="28"/>
              </w:rPr>
            </w:pPr>
            <w:r w:rsidRPr="00801E26">
              <w:rPr>
                <w:b/>
                <w:szCs w:val="28"/>
              </w:rPr>
              <w:lastRenderedPageBreak/>
              <w:t xml:space="preserve">Дополнительная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b/>
                <w:szCs w:val="28"/>
              </w:rPr>
              <w:t>информация</w:t>
            </w:r>
            <w:r w:rsidRPr="00801E26">
              <w:rPr>
                <w:szCs w:val="28"/>
              </w:rPr>
              <w:t xml:space="preserve"> </w:t>
            </w:r>
          </w:p>
        </w:tc>
        <w:tc>
          <w:tcPr>
            <w:tcW w:w="5074" w:type="dxa"/>
          </w:tcPr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 xml:space="preserve">− Автор/соавтор свыше 40 учебных, учебно-методических пособий (в том числе 2 пособия с грифом УМО федерального уровня); 15 научно-исследовательских работ; 1 патента на изобретение;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szCs w:val="28"/>
              </w:rPr>
              <w:t xml:space="preserve">− Владение программным обеспечением на уровне пользователя (Microsoft Office, Microsoft </w:t>
            </w:r>
            <w:proofErr w:type="spellStart"/>
            <w:r w:rsidRPr="00801E26">
              <w:rPr>
                <w:szCs w:val="28"/>
              </w:rPr>
              <w:t>Visio</w:t>
            </w:r>
            <w:proofErr w:type="spellEnd"/>
            <w:r w:rsidRPr="00801E26">
              <w:rPr>
                <w:szCs w:val="28"/>
              </w:rPr>
              <w:t xml:space="preserve">, </w:t>
            </w:r>
            <w:proofErr w:type="spellStart"/>
            <w:r w:rsidRPr="00801E26">
              <w:rPr>
                <w:szCs w:val="28"/>
              </w:rPr>
              <w:t>iSpring</w:t>
            </w:r>
            <w:proofErr w:type="spellEnd"/>
            <w:r w:rsidRPr="00801E26">
              <w:rPr>
                <w:szCs w:val="28"/>
              </w:rPr>
              <w:t xml:space="preserve">). </w:t>
            </w:r>
          </w:p>
          <w:p w:rsidR="00FA3117" w:rsidRPr="00801E26" w:rsidRDefault="00FA3117">
            <w:pPr>
              <w:pStyle w:val="Default"/>
              <w:rPr>
                <w:szCs w:val="28"/>
              </w:rPr>
            </w:pPr>
          </w:p>
        </w:tc>
      </w:tr>
      <w:tr w:rsidR="00FA3117" w:rsidRPr="00801E26">
        <w:trPr>
          <w:trHeight w:val="107"/>
        </w:trPr>
        <w:tc>
          <w:tcPr>
            <w:tcW w:w="5074" w:type="dxa"/>
          </w:tcPr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b/>
                <w:bCs/>
                <w:szCs w:val="28"/>
              </w:rPr>
              <w:t xml:space="preserve">Контакты </w:t>
            </w:r>
          </w:p>
        </w:tc>
        <w:tc>
          <w:tcPr>
            <w:tcW w:w="5074" w:type="dxa"/>
          </w:tcPr>
          <w:p w:rsidR="00FA3117" w:rsidRPr="00801E26" w:rsidRDefault="00FA3117">
            <w:pPr>
              <w:pStyle w:val="Default"/>
              <w:rPr>
                <w:szCs w:val="28"/>
              </w:rPr>
            </w:pPr>
            <w:r w:rsidRPr="00801E26">
              <w:rPr>
                <w:b/>
                <w:bCs/>
                <w:szCs w:val="28"/>
              </w:rPr>
              <w:t xml:space="preserve">+7 902 423 59 09; </w:t>
            </w:r>
            <w:r w:rsidRPr="00801E26">
              <w:rPr>
                <w:szCs w:val="28"/>
              </w:rPr>
              <w:t xml:space="preserve">s_x_k@mail.ru </w:t>
            </w:r>
          </w:p>
        </w:tc>
      </w:tr>
    </w:tbl>
    <w:p w:rsidR="001031DB" w:rsidRPr="00801E26" w:rsidRDefault="001031DB" w:rsidP="00FA3117">
      <w:pPr>
        <w:rPr>
          <w:szCs w:val="28"/>
        </w:rPr>
      </w:pPr>
    </w:p>
    <w:sectPr w:rsidR="001031DB" w:rsidRPr="00801E26" w:rsidSect="00FA3117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3FE4"/>
    <w:multiLevelType w:val="multilevel"/>
    <w:tmpl w:val="C60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50"/>
    <w:rsid w:val="00081518"/>
    <w:rsid w:val="001031DB"/>
    <w:rsid w:val="001544A8"/>
    <w:rsid w:val="00237DE6"/>
    <w:rsid w:val="002641FF"/>
    <w:rsid w:val="002E250C"/>
    <w:rsid w:val="00332CC0"/>
    <w:rsid w:val="003359C4"/>
    <w:rsid w:val="00521716"/>
    <w:rsid w:val="006D7898"/>
    <w:rsid w:val="007C22F5"/>
    <w:rsid w:val="007E74B2"/>
    <w:rsid w:val="00801E26"/>
    <w:rsid w:val="009F4250"/>
    <w:rsid w:val="00A54C9A"/>
    <w:rsid w:val="00A72A92"/>
    <w:rsid w:val="00A745ED"/>
    <w:rsid w:val="00AD4A2A"/>
    <w:rsid w:val="00BB002F"/>
    <w:rsid w:val="00C65856"/>
    <w:rsid w:val="00CB66BE"/>
    <w:rsid w:val="00EE084A"/>
    <w:rsid w:val="00EE7A05"/>
    <w:rsid w:val="00F94A34"/>
    <w:rsid w:val="00FA3117"/>
    <w:rsid w:val="00FD0E26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12A1B-3024-4665-9AE2-7B752E29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5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7A05"/>
  </w:style>
  <w:style w:type="paragraph" w:customStyle="1" w:styleId="Default">
    <w:name w:val="Default"/>
    <w:rsid w:val="00FA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</cp:revision>
  <dcterms:created xsi:type="dcterms:W3CDTF">2021-05-26T12:09:00Z</dcterms:created>
  <dcterms:modified xsi:type="dcterms:W3CDTF">2021-05-26T12:38:00Z</dcterms:modified>
</cp:coreProperties>
</file>